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Hlk55164315"/>
      <w:r>
        <w:rPr>
          <w:rFonts w:hint="eastAsia" w:ascii="华文中宋" w:hAnsi="华文中宋" w:eastAsia="华文中宋"/>
          <w:b/>
          <w:sz w:val="44"/>
          <w:szCs w:val="44"/>
        </w:rPr>
        <w:t>校园门禁教职工私家车</w:t>
      </w:r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备案申请表</w:t>
      </w:r>
    </w:p>
    <w:tbl>
      <w:tblPr>
        <w:tblStyle w:val="4"/>
        <w:tblpPr w:leftFromText="180" w:rightFromText="180" w:vertAnchor="page" w:horzAnchor="margin" w:tblpY="2926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915"/>
        <w:gridCol w:w="1701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工号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车辆所有人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本人□   配偶□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（如车辆所有人为配偶）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品牌及车型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车辆颜色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58" w:type="dxa"/>
            <w:gridSpan w:val="3"/>
            <w:shd w:val="clear" w:color="auto" w:fill="auto"/>
            <w:vAlign w:val="bottom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单位负责人（签字）： 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（公章）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此表正反面打印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  <w:lang w:eastAsia="zh-CN"/>
        </w:rPr>
        <w:t>审批完成后交行政楼117办公室。</w:t>
      </w: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随申请表交行车证复印件1份存档。</w:t>
      </w: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常见私家车车型包含轿车、SUV、商务、微客、皮卡等。</w:t>
      </w:r>
    </w:p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校园机动车驾驶安全承诺书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为确保校内交通安全，携手创建平安校园，本人承诺遵守下列校内交通安全规定: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1、自觉遵守道路交通法规、淮南师范学院校规校纪，服从学校工作人员指挥。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2、按照流程，认真如实完整填报校园门禁教职工私家车备案申请表，及时交保卫处办理车辆门禁自动识别系统输入。如离校、车辆更换及时到保卫处进行车辆信息删除或变更。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3、校内泊车，不将贵重物品存放车内；进出校门、校内路口减速行驶。注意一车一杆，保持安全车距。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严格遵照以下要求：按校内交通标识指示行驶，不超速（进出校门5公里/小时，校园内其他区域均限速20公里/小时），不鸣笛、轰鸣练车和飙车；机动车严禁驶入学生公寓区域，严禁在路口、消防通道、人行道、绿化带等禁停区停放，将车停放于学校规划的停车线内；严禁车辆装载易燃、易爆、易腐、剧毒等违禁物品进入校园；严禁将车交予校外人员开进校园，严禁未经允许携载校外人员进入校园。</w:t>
      </w: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申请人(承诺人)签名:</w:t>
      </w:r>
    </w:p>
    <w:p>
      <w:pPr>
        <w:spacing w:line="560" w:lineRule="exact"/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38479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TlmZWQwMDFmZDFiZmUzMDUzN2ZkMGZhYTZlMTMifQ=="/>
  </w:docVars>
  <w:rsids>
    <w:rsidRoot w:val="00C43C1C"/>
    <w:rsid w:val="003F3D55"/>
    <w:rsid w:val="005A768D"/>
    <w:rsid w:val="0071033D"/>
    <w:rsid w:val="00AF64A3"/>
    <w:rsid w:val="00C43C1C"/>
    <w:rsid w:val="00D37264"/>
    <w:rsid w:val="00E82A5D"/>
    <w:rsid w:val="00E87F1C"/>
    <w:rsid w:val="00F26E2D"/>
    <w:rsid w:val="76B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2023-09-11T08:29:00Z</dcterms:created>
  <dc:creator>Windows User</dc:creator>
  <cp:lastModifiedBy>@...@</cp:lastModifiedBy>
  <cp:lastPrinted>2023-09-11T08:38:00Z</cp:lastPrinted>
  <dcterms:modified xsi:type="dcterms:W3CDTF">2023-09-13T01:44:39Z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7B2F2BCBE03B40BBA812F95E177D0A42_12</vt:lpwstr>
  </property>
</Properties>
</file>